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898" w:rsidRPr="000F5898" w:rsidRDefault="000F5898" w:rsidP="000F5898">
      <w:pPr>
        <w:pStyle w:val="Cmsor1"/>
        <w:rPr>
          <w:color w:val="808000"/>
        </w:rPr>
      </w:pPr>
      <w:r w:rsidRPr="000F5898">
        <w:rPr>
          <w:color w:val="808000"/>
        </w:rPr>
        <w:t>Használd jól a csirkét!</w:t>
      </w:r>
      <w:r w:rsidR="00465661">
        <w:rPr>
          <w:rStyle w:val="Lbjegyzet-hivatkozs"/>
          <w:color w:val="808000"/>
        </w:rPr>
        <w:footnoteReference w:id="1"/>
      </w:r>
    </w:p>
    <w:p w:rsidR="000F5898" w:rsidRPr="00725BB5" w:rsidRDefault="000F5898" w:rsidP="000F5898">
      <w:pPr>
        <w:rPr>
          <w:b/>
        </w:rPr>
      </w:pPr>
      <w:r w:rsidRPr="00725BB5">
        <w:rPr>
          <w:b/>
        </w:rPr>
        <w:t xml:space="preserve">Kedvenc húsforrásunk szinte </w:t>
      </w:r>
      <w:proofErr w:type="gramStart"/>
      <w:r w:rsidRPr="00725BB5">
        <w:rPr>
          <w:b/>
        </w:rPr>
        <w:t>nap</w:t>
      </w:r>
      <w:proofErr w:type="gramEnd"/>
      <w:r w:rsidRPr="00725BB5">
        <w:rPr>
          <w:b/>
        </w:rPr>
        <w:t xml:space="preserve"> mint nap az asztalra kerül </w:t>
      </w:r>
      <w:r>
        <w:rPr>
          <w:b/>
        </w:rPr>
        <w:t xml:space="preserve">– </w:t>
      </w:r>
      <w:r w:rsidRPr="00725BB5">
        <w:rPr>
          <w:b/>
        </w:rPr>
        <w:t>de vajon jól használjuk? Mihez kell a comb, a mell, és a farhát? Segítünk összeszedni, hogy miből mit készíts!</w:t>
      </w:r>
    </w:p>
    <w:p w:rsidR="000F5898" w:rsidRDefault="000F5898" w:rsidP="000F5898">
      <w:r>
        <w:rPr>
          <w:noProof/>
        </w:rPr>
        <w:drawing>
          <wp:anchor distT="0" distB="0" distL="114300" distR="114300" simplePos="0" relativeHeight="251658240" behindDoc="0" locked="0" layoutInCell="1" allowOverlap="1">
            <wp:simplePos x="0" y="0"/>
            <wp:positionH relativeFrom="margin">
              <wp:posOffset>-635</wp:posOffset>
            </wp:positionH>
            <wp:positionV relativeFrom="paragraph">
              <wp:posOffset>18415</wp:posOffset>
            </wp:positionV>
            <wp:extent cx="3564000" cy="2447766"/>
            <wp:effectExtent l="0" t="0" r="0" b="0"/>
            <wp:wrapSquare wrapText="right"/>
            <wp:docPr id="26" name="Kép 26" descr="https://www.nosalty.hu/files/nosalty_kepek/csirk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nosalty.hu/files/nosalty_kepek/csirke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4000" cy="2447766"/>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Csirke. Már magát a szót sem szeretem. Ízetlen, szétszárított „roston csirkemellek” jutnak róla eszembe, </w:t>
      </w:r>
      <w:proofErr w:type="spellStart"/>
      <w:r>
        <w:t>mozzarellával</w:t>
      </w:r>
      <w:proofErr w:type="spellEnd"/>
      <w:r>
        <w:t xml:space="preserve">, meg </w:t>
      </w:r>
      <w:proofErr w:type="spellStart"/>
      <w:r>
        <w:t>fitness</w:t>
      </w:r>
      <w:proofErr w:type="spellEnd"/>
      <w:r>
        <w:t xml:space="preserve"> salátával. Pedig a húsfajtával semmi bajom nincs – egyszerűen arról van szó, hogy kezdjük elfelejteni, hogy ennek az állatnak nemcsak kiszáradásra hajlamos mellehúsa van, hanem rengeteg más „alkatrésze”, amit egyre ritkábban használunk. És akkor még meg sem említettük, hogy a kora is fontos, no meg a neme. Lássuk hát, mi minden finomság készíthető a csirke húsából!</w:t>
      </w:r>
    </w:p>
    <w:p w:rsidR="000F5898" w:rsidRPr="000F5898" w:rsidRDefault="000F5898" w:rsidP="000F5898">
      <w:pPr>
        <w:pStyle w:val="Cmsor2"/>
      </w:pPr>
      <w:r w:rsidRPr="000F5898">
        <w:t>Láb</w:t>
      </w:r>
    </w:p>
    <w:tbl>
      <w:tblPr>
        <w:tblStyle w:val="Rcsostblzat"/>
        <w:tblW w:w="9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248"/>
        <w:gridCol w:w="3287"/>
        <w:gridCol w:w="109"/>
      </w:tblGrid>
      <w:tr w:rsidR="000F5898" w:rsidRPr="000F5898" w:rsidTr="000F5898">
        <w:tc>
          <w:tcPr>
            <w:tcW w:w="5783" w:type="dxa"/>
            <w:gridSpan w:val="2"/>
          </w:tcPr>
          <w:p w:rsidR="000F5898" w:rsidRPr="000F5898" w:rsidRDefault="000F5898" w:rsidP="00465661">
            <w:pPr>
              <w:ind w:left="-105"/>
            </w:pPr>
            <w:r w:rsidRPr="000F5898">
              <w:t xml:space="preserve">Ritkán veszünk lábat csak úgy magában, ha pedig egész csirkén van, maximum a levesbe használjuk, bár sokan kiakadnak a levesben úszó lábnak még a gondolatától is. Meglehetősen olcsó húsról van pedig szó, amely alaplének például pont tökéletes – a kockánál mindenesetre tuti jobb megoldás. Pörkölt </w:t>
            </w:r>
            <w:proofErr w:type="gramStart"/>
            <w:r w:rsidRPr="000F5898">
              <w:t>készítésekor</w:t>
            </w:r>
            <w:proofErr w:type="gramEnd"/>
            <w:r w:rsidRPr="000F5898">
              <w:t xml:space="preserve"> akkor is ajánlott két darabot belefőzni, ha nem egész csirkéből dolgozunk – a bőrben lévő kollagén kioldódik, és olyan vastag, sűrű szaftot von maga után, amit egyetlen utólagos fortéllyal sem tudnánk elérni.</w:t>
            </w:r>
          </w:p>
        </w:tc>
        <w:tc>
          <w:tcPr>
            <w:tcW w:w="3396" w:type="dxa"/>
            <w:gridSpan w:val="2"/>
          </w:tcPr>
          <w:p w:rsidR="000F5898" w:rsidRPr="000F5898" w:rsidRDefault="000F5898" w:rsidP="00841180">
            <w:pPr>
              <w:pStyle w:val="Kpal"/>
              <w:jc w:val="center"/>
            </w:pPr>
            <w:r>
              <w:rPr>
                <w:noProof/>
                <w:lang w:eastAsia="hu-HU"/>
              </w:rPr>
              <w:drawing>
                <wp:inline distT="0" distB="0" distL="0" distR="0" wp14:anchorId="7C8AC8FD" wp14:editId="734D9A34">
                  <wp:extent cx="2019300" cy="1390650"/>
                  <wp:effectExtent l="0" t="0" r="0" b="0"/>
                  <wp:docPr id="1" name="Kép 1" descr="Cock-a-Leeki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ck-a-Leeki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9300" cy="1390650"/>
                          </a:xfrm>
                          <a:prstGeom prst="rect">
                            <a:avLst/>
                          </a:prstGeom>
                          <a:noFill/>
                          <a:ln>
                            <a:noFill/>
                          </a:ln>
                        </pic:spPr>
                      </pic:pic>
                    </a:graphicData>
                  </a:graphic>
                </wp:inline>
              </w:drawing>
            </w:r>
          </w:p>
          <w:p w:rsidR="000F5898" w:rsidRPr="000F5898" w:rsidRDefault="000F5898" w:rsidP="00841180">
            <w:pPr>
              <w:pStyle w:val="Kpal"/>
              <w:jc w:val="center"/>
            </w:pPr>
            <w:proofErr w:type="spellStart"/>
            <w:r w:rsidRPr="000F5898">
              <w:t>Cock</w:t>
            </w:r>
            <w:proofErr w:type="spellEnd"/>
            <w:r w:rsidRPr="000F5898">
              <w:t>-a-</w:t>
            </w:r>
            <w:proofErr w:type="spellStart"/>
            <w:r w:rsidRPr="000F5898">
              <w:t>Leekie</w:t>
            </w:r>
            <w:proofErr w:type="spellEnd"/>
          </w:p>
        </w:tc>
      </w:tr>
      <w:tr w:rsidR="000F5898" w:rsidRPr="000F5898" w:rsidTr="000F5898">
        <w:trPr>
          <w:gridAfter w:val="1"/>
          <w:wAfter w:w="109" w:type="dxa"/>
        </w:trPr>
        <w:tc>
          <w:tcPr>
            <w:tcW w:w="4535" w:type="dxa"/>
          </w:tcPr>
          <w:p w:rsidR="000F5898" w:rsidRDefault="000F5898" w:rsidP="00841180">
            <w:pPr>
              <w:pStyle w:val="Kpal"/>
              <w:jc w:val="center"/>
            </w:pPr>
            <w:r>
              <w:rPr>
                <w:noProof/>
                <w:lang w:eastAsia="hu-HU"/>
              </w:rPr>
              <w:drawing>
                <wp:inline distT="0" distB="0" distL="0" distR="0" wp14:anchorId="5FC89411" wp14:editId="2CE549B6">
                  <wp:extent cx="2019300" cy="1390650"/>
                  <wp:effectExtent l="0" t="0" r="0" b="0"/>
                  <wp:docPr id="2" name="Kép 2" descr="Szárnyas húsleves csigatésztáva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zárnyas húsleves csigatésztával">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9300" cy="1390650"/>
                          </a:xfrm>
                          <a:prstGeom prst="rect">
                            <a:avLst/>
                          </a:prstGeom>
                          <a:noFill/>
                          <a:ln>
                            <a:noFill/>
                          </a:ln>
                        </pic:spPr>
                      </pic:pic>
                    </a:graphicData>
                  </a:graphic>
                </wp:inline>
              </w:drawing>
            </w:r>
          </w:p>
          <w:p w:rsidR="000F5898" w:rsidRPr="000F5898" w:rsidRDefault="000F5898" w:rsidP="00841180">
            <w:pPr>
              <w:pStyle w:val="Kpal"/>
              <w:jc w:val="center"/>
            </w:pPr>
            <w:r w:rsidRPr="00725BB5">
              <w:t>Szárnyas húsleves csigatésztával</w:t>
            </w:r>
          </w:p>
        </w:tc>
        <w:tc>
          <w:tcPr>
            <w:tcW w:w="4535" w:type="dxa"/>
            <w:gridSpan w:val="2"/>
          </w:tcPr>
          <w:p w:rsidR="000F5898" w:rsidRDefault="000F5898" w:rsidP="00841180">
            <w:pPr>
              <w:pStyle w:val="Kpal"/>
              <w:jc w:val="center"/>
            </w:pPr>
            <w:r>
              <w:rPr>
                <w:noProof/>
                <w:lang w:eastAsia="hu-HU"/>
              </w:rPr>
              <w:drawing>
                <wp:inline distT="0" distB="0" distL="0" distR="0" wp14:anchorId="205115E1" wp14:editId="61C123D1">
                  <wp:extent cx="2019300" cy="1390650"/>
                  <wp:effectExtent l="0" t="0" r="0" b="0"/>
                  <wp:docPr id="3" name="Kép 3" descr="Tüzes csirkelev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üzes csirkeleve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9300" cy="1390650"/>
                          </a:xfrm>
                          <a:prstGeom prst="rect">
                            <a:avLst/>
                          </a:prstGeom>
                          <a:noFill/>
                          <a:ln>
                            <a:noFill/>
                          </a:ln>
                        </pic:spPr>
                      </pic:pic>
                    </a:graphicData>
                  </a:graphic>
                </wp:inline>
              </w:drawing>
            </w:r>
          </w:p>
          <w:p w:rsidR="000F5898" w:rsidRDefault="000F5898" w:rsidP="00841180">
            <w:pPr>
              <w:pStyle w:val="Kpal"/>
              <w:jc w:val="center"/>
            </w:pPr>
            <w:r w:rsidRPr="00725BB5">
              <w:t>Tüzes csirkeleves</w:t>
            </w:r>
          </w:p>
        </w:tc>
      </w:tr>
    </w:tbl>
    <w:p w:rsidR="000F5898" w:rsidRDefault="000F5898" w:rsidP="000F5898">
      <w:pPr>
        <w:pStyle w:val="Cmsor2"/>
      </w:pPr>
      <w:r>
        <w:t>Nyak</w:t>
      </w:r>
    </w:p>
    <w:p w:rsidR="000F5898" w:rsidRDefault="000F5898" w:rsidP="000F5898">
      <w:r>
        <w:t>Szintén az olcsó húsfélék közé tartozik, akárcsak a lábból, a nyakból is ízletes alaplé főzhető, amit aztán felhasználhatunk rizottóhoz, vagy krémlevesekhez. Pörköltbe bele lehet tenni, ha pedig húslevest főzünk, akkor egyenesen kötelező. Ha az asztaltársaság finnyás lenne, és a nyak megmaradna, akkor is készíthetünk belőle tetszőleges húskrémet.</w:t>
      </w:r>
    </w:p>
    <w:p w:rsidR="000F5898" w:rsidRDefault="000F5898" w:rsidP="000F5898">
      <w:pPr>
        <w:pStyle w:val="Cmsor2"/>
      </w:pPr>
      <w:r>
        <w:lastRenderedPageBreak/>
        <w:t>Farhát</w:t>
      </w:r>
    </w:p>
    <w:p w:rsidR="000F5898" w:rsidRDefault="000F5898" w:rsidP="000F5898">
      <w:r>
        <w:t xml:space="preserve">Húslevesnek önmagában kicsit soványka az íze, de alaplének ez is tökéletes, és akárcsak az előző két húsfélének. Bőven megfelel akkor is, ha valamilyen zsengébb zöldségből főzünk levest, és szükségünk van egy kis </w:t>
      </w:r>
      <w:proofErr w:type="spellStart"/>
      <w:r>
        <w:t>íztuningra</w:t>
      </w:r>
      <w:proofErr w:type="spellEnd"/>
      <w:r>
        <w:t xml:space="preserve"> – tavasszal a borsó vagy vegyes zöldséglevesbe </w:t>
      </w:r>
      <w:proofErr w:type="gramStart"/>
      <w:r>
        <w:t>abszolút</w:t>
      </w:r>
      <w:proofErr w:type="gramEnd"/>
      <w:r>
        <w:t xml:space="preserve"> illik. Húsleves esetében másodikként felszolgálhatjuk paradicsomszósszal, ha pedig senkinek nem fűlik hozzá a foga, ebből is isteni pástétom készülhet. Hallottam már olyat, hogy valaki rántva szereti.</w:t>
      </w:r>
      <w:r>
        <w:t xml:space="preserve"> </w:t>
      </w:r>
    </w:p>
    <w:tbl>
      <w:tblPr>
        <w:tblW w:w="9015" w:type="dxa"/>
        <w:tblCellSpacing w:w="20" w:type="dxa"/>
        <w:tblBorders>
          <w:top w:val="single" w:sz="12" w:space="0" w:color="808000"/>
          <w:left w:val="single" w:sz="12" w:space="0" w:color="808000"/>
          <w:bottom w:val="single" w:sz="12" w:space="0" w:color="808000"/>
          <w:right w:val="single" w:sz="12" w:space="0" w:color="808000"/>
          <w:insideH w:val="single" w:sz="12" w:space="0" w:color="808000"/>
          <w:insideV w:val="single" w:sz="12" w:space="0" w:color="808000"/>
        </w:tblBorders>
        <w:tblCellMar>
          <w:left w:w="0" w:type="dxa"/>
          <w:right w:w="0" w:type="dxa"/>
        </w:tblCellMar>
        <w:tblLook w:val="04A0" w:firstRow="1" w:lastRow="0" w:firstColumn="1" w:lastColumn="0" w:noHBand="0" w:noVBand="1"/>
      </w:tblPr>
      <w:tblGrid>
        <w:gridCol w:w="3011"/>
        <w:gridCol w:w="2992"/>
        <w:gridCol w:w="3012"/>
      </w:tblGrid>
      <w:tr w:rsidR="000F5898" w:rsidTr="000F5898">
        <w:trPr>
          <w:tblCellSpacing w:w="20" w:type="dxa"/>
        </w:trPr>
        <w:tc>
          <w:tcPr>
            <w:tcW w:w="2951" w:type="dxa"/>
            <w:hideMark/>
          </w:tcPr>
          <w:p w:rsidR="000F5898" w:rsidRDefault="000F5898" w:rsidP="00841180">
            <w:pPr>
              <w:pStyle w:val="Kpal"/>
              <w:jc w:val="center"/>
            </w:pPr>
            <w:r>
              <w:rPr>
                <w:noProof/>
                <w:lang w:eastAsia="hu-HU"/>
              </w:rPr>
              <w:drawing>
                <wp:inline distT="0" distB="0" distL="0" distR="0" wp14:anchorId="69858905" wp14:editId="42E66B52">
                  <wp:extent cx="1800000" cy="1239625"/>
                  <wp:effectExtent l="0" t="0" r="0" b="0"/>
                  <wp:docPr id="20" name="Kép 20" descr="Coq au vi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q au vi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jc w:val="center"/>
            </w:pPr>
            <w:proofErr w:type="spellStart"/>
            <w:r w:rsidRPr="00725BB5">
              <w:t>Coq</w:t>
            </w:r>
            <w:proofErr w:type="spellEnd"/>
            <w:r w:rsidRPr="00725BB5">
              <w:t xml:space="preserve"> au </w:t>
            </w:r>
            <w:proofErr w:type="spellStart"/>
            <w:r w:rsidRPr="00725BB5">
              <w:t>vin</w:t>
            </w:r>
            <w:proofErr w:type="spellEnd"/>
          </w:p>
        </w:tc>
        <w:tc>
          <w:tcPr>
            <w:tcW w:w="2952" w:type="dxa"/>
            <w:hideMark/>
          </w:tcPr>
          <w:p w:rsidR="000F5898" w:rsidRDefault="000F5898" w:rsidP="00841180">
            <w:pPr>
              <w:pStyle w:val="Kpal"/>
              <w:jc w:val="center"/>
            </w:pPr>
            <w:r>
              <w:rPr>
                <w:noProof/>
                <w:lang w:eastAsia="hu-HU"/>
              </w:rPr>
              <w:drawing>
                <wp:inline distT="0" distB="0" distL="0" distR="0" wp14:anchorId="1CAFEED9" wp14:editId="246ACE4E">
                  <wp:extent cx="1800000" cy="1239625"/>
                  <wp:effectExtent l="0" t="0" r="0" b="0"/>
                  <wp:docPr id="19" name="Kép 19" descr="Nyakleve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yakleve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jc w:val="center"/>
            </w:pPr>
            <w:r w:rsidRPr="00725BB5">
              <w:t>Nyakleves</w:t>
            </w:r>
          </w:p>
        </w:tc>
        <w:tc>
          <w:tcPr>
            <w:tcW w:w="2952" w:type="dxa"/>
            <w:hideMark/>
          </w:tcPr>
          <w:p w:rsidR="000F5898" w:rsidRDefault="000F5898" w:rsidP="00841180">
            <w:pPr>
              <w:pStyle w:val="Kpal"/>
              <w:jc w:val="center"/>
            </w:pPr>
            <w:r>
              <w:rPr>
                <w:noProof/>
                <w:lang w:eastAsia="hu-HU"/>
              </w:rPr>
              <w:drawing>
                <wp:inline distT="0" distB="0" distL="0" distR="0" wp14:anchorId="30794726" wp14:editId="37AB5B37">
                  <wp:extent cx="1800000" cy="1239625"/>
                  <wp:effectExtent l="0" t="0" r="0" b="0"/>
                  <wp:docPr id="18" name="Kép 18" descr="Csirkehúsos pástétom">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sirkehúsos pástétom">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jc w:val="center"/>
            </w:pPr>
            <w:r w:rsidRPr="00725BB5">
              <w:t>Csirkehúsos pástétom</w:t>
            </w:r>
          </w:p>
        </w:tc>
      </w:tr>
    </w:tbl>
    <w:p w:rsidR="000F5898" w:rsidRPr="00725BB5" w:rsidRDefault="000F5898" w:rsidP="000F5898">
      <w:pPr>
        <w:pStyle w:val="Cmsor2"/>
      </w:pPr>
      <w:r w:rsidRPr="00725BB5">
        <w:t>Szárny</w:t>
      </w:r>
    </w:p>
    <w:p w:rsidR="000F5898" w:rsidRDefault="000F5898" w:rsidP="000F5898">
      <w:r>
        <w:t>A szárnytő a pörköltbe – nem paprikásba – nyugodtan belekerülhet. Levesbe szintén, és rá is igaz</w:t>
      </w:r>
      <w:r>
        <w:t>,</w:t>
      </w:r>
      <w:r>
        <w:t xml:space="preserve"> ami az előbbiekre. A szárny ugyanakkor rántva is nagyon jó, sőt, sütőben elkészítve is igazi szaftos, </w:t>
      </w:r>
      <w:proofErr w:type="spellStart"/>
      <w:r>
        <w:t>maszatolós</w:t>
      </w:r>
      <w:proofErr w:type="spellEnd"/>
      <w:r>
        <w:t xml:space="preserve"> falat, mindegy, hogy fokhagymás, mézes, </w:t>
      </w:r>
      <w:proofErr w:type="spellStart"/>
      <w:r>
        <w:t>bbq</w:t>
      </w:r>
      <w:proofErr w:type="spellEnd"/>
      <w:r>
        <w:t>, vagy másmilyen szósszal dobjuk fel. A rajta található nagyobb mennyiségű bőr miatt én nem hagynám ki egyetlen csirke vagy kakaspaprikásból sem. Ha húslevesbe tesszük, érdemes idősebb madarat választanunk, hogy kibírja a lassú gyöngyöztetést.</w:t>
      </w:r>
    </w:p>
    <w:tbl>
      <w:tblPr>
        <w:tblW w:w="9015" w:type="dxa"/>
        <w:tblCellMar>
          <w:left w:w="0" w:type="dxa"/>
          <w:right w:w="0" w:type="dxa"/>
        </w:tblCellMar>
        <w:tblLook w:val="04A0" w:firstRow="1" w:lastRow="0" w:firstColumn="1" w:lastColumn="0" w:noHBand="0" w:noVBand="1"/>
      </w:tblPr>
      <w:tblGrid>
        <w:gridCol w:w="3005"/>
        <w:gridCol w:w="3005"/>
        <w:gridCol w:w="3005"/>
      </w:tblGrid>
      <w:tr w:rsidR="000F5898" w:rsidTr="000F5898">
        <w:tc>
          <w:tcPr>
            <w:tcW w:w="3005" w:type="dxa"/>
            <w:hideMark/>
          </w:tcPr>
          <w:p w:rsidR="000F5898" w:rsidRDefault="000F5898" w:rsidP="00841180">
            <w:pPr>
              <w:pStyle w:val="Kpal"/>
              <w:jc w:val="center"/>
            </w:pPr>
            <w:r>
              <w:rPr>
                <w:noProof/>
                <w:lang w:eastAsia="hu-HU"/>
              </w:rPr>
              <w:drawing>
                <wp:inline distT="0" distB="0" distL="0" distR="0" wp14:anchorId="43D721B9" wp14:editId="2F35A0C2">
                  <wp:extent cx="1800000" cy="1239625"/>
                  <wp:effectExtent l="19050" t="19050" r="10160" b="17780"/>
                  <wp:docPr id="17" name="Kép 17" descr="Barbecue csirkeszárny grillezett zöldségekkel">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arbecue csirkeszárny grillezett zöldségekkel">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ln>
                        </pic:spPr>
                      </pic:pic>
                    </a:graphicData>
                  </a:graphic>
                </wp:inline>
              </w:drawing>
            </w:r>
          </w:p>
          <w:p w:rsidR="000F5898" w:rsidRDefault="000F5898" w:rsidP="00841180">
            <w:pPr>
              <w:pStyle w:val="Kpal"/>
              <w:jc w:val="center"/>
            </w:pPr>
            <w:r w:rsidRPr="00725BB5">
              <w:t>Barbecue csirkeszárny grillezett zöldségekkel</w:t>
            </w:r>
          </w:p>
        </w:tc>
        <w:tc>
          <w:tcPr>
            <w:tcW w:w="3005" w:type="dxa"/>
            <w:hideMark/>
          </w:tcPr>
          <w:p w:rsidR="000F5898" w:rsidRDefault="000F5898" w:rsidP="00841180">
            <w:pPr>
              <w:pStyle w:val="Kpal"/>
              <w:jc w:val="center"/>
            </w:pPr>
            <w:r>
              <w:rPr>
                <w:noProof/>
                <w:lang w:eastAsia="hu-HU"/>
              </w:rPr>
              <w:drawing>
                <wp:inline distT="0" distB="0" distL="0" distR="0" wp14:anchorId="3764F131" wp14:editId="3685BFEA">
                  <wp:extent cx="1800000" cy="1239625"/>
                  <wp:effectExtent l="19050" t="19050" r="10160" b="17780"/>
                  <wp:docPr id="16" name="Kép 16" descr="Fűszeres-ropogós csirkeszárnyak">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űszeres-ropogós csirkeszárnyak">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ln>
                        </pic:spPr>
                      </pic:pic>
                    </a:graphicData>
                  </a:graphic>
                </wp:inline>
              </w:drawing>
            </w:r>
          </w:p>
          <w:p w:rsidR="000F5898" w:rsidRDefault="000F5898" w:rsidP="00841180">
            <w:pPr>
              <w:pStyle w:val="Kpal"/>
              <w:jc w:val="center"/>
            </w:pPr>
            <w:r w:rsidRPr="00725BB5">
              <w:t>Fűszeres-ropogós csirkeszárnyak</w:t>
            </w:r>
          </w:p>
        </w:tc>
        <w:tc>
          <w:tcPr>
            <w:tcW w:w="3005" w:type="dxa"/>
            <w:hideMark/>
          </w:tcPr>
          <w:p w:rsidR="000F5898" w:rsidRDefault="000F5898" w:rsidP="00841180">
            <w:pPr>
              <w:pStyle w:val="Kpal"/>
              <w:jc w:val="center"/>
            </w:pPr>
            <w:r>
              <w:rPr>
                <w:noProof/>
                <w:lang w:eastAsia="hu-HU"/>
              </w:rPr>
              <w:drawing>
                <wp:inline distT="0" distB="0" distL="0" distR="0" wp14:anchorId="4420490D" wp14:editId="259F57C8">
                  <wp:extent cx="1800000" cy="1239625"/>
                  <wp:effectExtent l="19050" t="19050" r="10160" b="17780"/>
                  <wp:docPr id="15" name="Kép 15" descr="Citromos csirkeszárny">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itromos csirkeszárny">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ln>
                        </pic:spPr>
                      </pic:pic>
                    </a:graphicData>
                  </a:graphic>
                </wp:inline>
              </w:drawing>
            </w:r>
          </w:p>
          <w:p w:rsidR="000F5898" w:rsidRDefault="000F5898" w:rsidP="00841180">
            <w:pPr>
              <w:pStyle w:val="Kpal"/>
              <w:jc w:val="center"/>
            </w:pPr>
            <w:r w:rsidRPr="00725BB5">
              <w:t>Citromos csirkeszárny</w:t>
            </w:r>
          </w:p>
        </w:tc>
      </w:tr>
    </w:tbl>
    <w:p w:rsidR="00841180" w:rsidRDefault="00841180" w:rsidP="00841180">
      <w:pPr>
        <w:pStyle w:val="Cmsor2"/>
      </w:pPr>
      <w:r>
        <w:t>Fej</w:t>
      </w:r>
    </w:p>
    <w:p w:rsidR="00841180" w:rsidRDefault="00841180" w:rsidP="00841180">
      <w:r>
        <w:t>Sokaknak még a gondolat is szentségtörés, hogy a levesben ott úszkáljon, mások azonban szeretik. Sőt, a főtt kakasagy van, ahol igazi csemegének számít. Mindenesetre csak akkor próbálkozzunk vele, ha teljesen megbízható csirkével dolgozunk!</w:t>
      </w:r>
    </w:p>
    <w:p w:rsidR="00841180" w:rsidRDefault="00841180" w:rsidP="00841180">
      <w:pPr>
        <w:pStyle w:val="Cmsor2"/>
      </w:pPr>
      <w:r>
        <w:t>Osztriga</w:t>
      </w:r>
    </w:p>
    <w:p w:rsidR="00841180" w:rsidRDefault="00841180" w:rsidP="00841180">
      <w:r>
        <w:t xml:space="preserve">A csirkehát végén lévő, kis beugróban található puha hús „új” kedvenc a csirke részei közül. Rendkívül pici mérete miatt, ha ezzel akarunk főzni, több csirkére lesz szükségünk, de ha mindenképpen ezt szeretnénk elkészíteni, </w:t>
      </w:r>
      <w:proofErr w:type="spellStart"/>
      <w:r>
        <w:t>szuvidálásra</w:t>
      </w:r>
      <w:proofErr w:type="spellEnd"/>
      <w:r>
        <w:t xml:space="preserve"> vagy hirtelen sütésre gondoljunk főleg.</w:t>
      </w:r>
    </w:p>
    <w:p w:rsidR="000F5898" w:rsidRDefault="000F5898" w:rsidP="000F5898">
      <w:pPr>
        <w:pStyle w:val="Cmsor2"/>
      </w:pPr>
      <w:r>
        <w:t>Comb</w:t>
      </w:r>
    </w:p>
    <w:p w:rsidR="000F5898" w:rsidRDefault="000F5898" w:rsidP="000F5898">
      <w:r>
        <w:t>Lehetőségek végtelen tárháza. Paprikásba nélkülözhetetlen, pörkölt</w:t>
      </w:r>
      <w:r>
        <w:t>b</w:t>
      </w:r>
      <w:r>
        <w:t xml:space="preserve">e akár sok is lehet. Sok függ attól, hogy mennyi idős az állat, amivel dolgozunk – ha 70 deka körüli, még nem tojt, úgynevezett rántani való csirkét sikerül szereznünk, akkor nem kérdés, hogy a tökéletes rántott csirkecombot fogjuk felszolgálni. Az alsó combot elég csak panírozni, a felsőt azonban ki kell csontozni rántás előtt. Kicsit korosabb madárból készüljön rakott étel, ahol fontos a hosszas sütés, hogy az ízek </w:t>
      </w:r>
      <w:r>
        <w:lastRenderedPageBreak/>
        <w:t>összeérjenek. Az egész combok ezen kívül tölteni is tökéletesek, és bármilyen szószos, serpenyőben sült gyors vacsora alapjául is szolgálhatnak.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41180" w:rsidTr="002D14C1">
        <w:trPr>
          <w:trHeight w:val="4590"/>
        </w:trPr>
        <w:tc>
          <w:tcPr>
            <w:tcW w:w="4530" w:type="dxa"/>
            <w:vAlign w:val="center"/>
          </w:tcPr>
          <w:p w:rsidR="00841180" w:rsidRPr="004A47ED" w:rsidRDefault="00841180" w:rsidP="004A47ED">
            <w:pPr>
              <w:pStyle w:val="Kpal"/>
              <w:jc w:val="right"/>
            </w:pPr>
            <w:r w:rsidRPr="004A47ED">
              <w:t>Ropogós csirkecomb sósperec bundában</w:t>
            </w:r>
            <w:r>
              <w:t xml:space="preserve"> </w:t>
            </w:r>
            <w:r w:rsidRPr="004A47ED">
              <w:rPr>
                <w:i w:val="0"/>
                <w:sz w:val="56"/>
                <w:szCs w:val="56"/>
                <w:vertAlign w:val="subscript"/>
              </w:rPr>
              <w:sym w:font="Symbol" w:char="F0AE"/>
            </w:r>
          </w:p>
          <w:p w:rsidR="00841180" w:rsidRPr="004A47ED" w:rsidRDefault="00841180" w:rsidP="004A47ED">
            <w:pPr>
              <w:pStyle w:val="Kpal"/>
              <w:jc w:val="right"/>
            </w:pPr>
            <w:r w:rsidRPr="004A47ED">
              <w:rPr>
                <w:noProof/>
                <w:lang w:eastAsia="hu-HU"/>
              </w:rPr>
              <w:drawing>
                <wp:inline distT="0" distB="0" distL="0" distR="0" wp14:anchorId="06BDD392" wp14:editId="3B6A39F1">
                  <wp:extent cx="1800000" cy="1239625"/>
                  <wp:effectExtent l="0" t="0" r="0" b="0"/>
                  <wp:docPr id="13" name="Kép 13" descr="Vasalt csirkecomb filé citrusos salátával">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asalt csirkecomb filé citrusos salátával">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841180" w:rsidRPr="004A47ED" w:rsidRDefault="00841180" w:rsidP="004A47ED">
            <w:pPr>
              <w:pStyle w:val="Kpal"/>
              <w:jc w:val="right"/>
            </w:pPr>
            <w:r w:rsidRPr="004A47ED">
              <w:t>Csirkepaprikás</w:t>
            </w:r>
            <w:r w:rsidRPr="004A47ED">
              <w:t xml:space="preserve"> </w:t>
            </w:r>
            <w:r w:rsidRPr="004A47ED">
              <w:rPr>
                <w:i w:val="0"/>
                <w:sz w:val="56"/>
                <w:szCs w:val="56"/>
                <w:vertAlign w:val="subscript"/>
              </w:rPr>
              <w:sym w:font="Symbol" w:char="F0AE"/>
            </w:r>
          </w:p>
        </w:tc>
        <w:tc>
          <w:tcPr>
            <w:tcW w:w="4530" w:type="dxa"/>
            <w:vAlign w:val="center"/>
          </w:tcPr>
          <w:p w:rsidR="00841180" w:rsidRDefault="00841180" w:rsidP="004A47ED">
            <w:pPr>
              <w:pStyle w:val="Kpal"/>
            </w:pPr>
            <w:r>
              <w:rPr>
                <w:noProof/>
                <w:lang w:eastAsia="hu-HU"/>
              </w:rPr>
              <w:drawing>
                <wp:inline distT="0" distB="0" distL="0" distR="0" wp14:anchorId="753DAB56" wp14:editId="59E30BCF">
                  <wp:extent cx="1800000" cy="1239625"/>
                  <wp:effectExtent l="0" t="0" r="0" b="0"/>
                  <wp:docPr id="14" name="Kép 14" descr="Ropogós csirkecomb sósperec bundában">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opogós csirkecomb sósperec bundában">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841180" w:rsidRPr="004A47ED" w:rsidRDefault="00841180" w:rsidP="004A47ED">
            <w:pPr>
              <w:pStyle w:val="Kpal"/>
            </w:pPr>
            <w:r w:rsidRPr="004A47ED">
              <w:rPr>
                <w:i w:val="0"/>
                <w:sz w:val="56"/>
                <w:szCs w:val="56"/>
                <w:vertAlign w:val="subscript"/>
              </w:rPr>
              <w:sym w:font="Symbol" w:char="F0AC"/>
            </w:r>
            <w:r w:rsidRPr="004A47ED">
              <w:t xml:space="preserve">Vasalt csirkecomb filé </w:t>
            </w:r>
            <w:proofErr w:type="spellStart"/>
            <w:r w:rsidRPr="004A47ED">
              <w:t>citrusos</w:t>
            </w:r>
            <w:proofErr w:type="spellEnd"/>
            <w:r w:rsidRPr="004A47ED">
              <w:t xml:space="preserve"> salátával</w:t>
            </w:r>
          </w:p>
          <w:p w:rsidR="00841180" w:rsidRDefault="00841180" w:rsidP="004A47ED">
            <w:pPr>
              <w:pStyle w:val="Kpal"/>
            </w:pPr>
            <w:r>
              <w:rPr>
                <w:noProof/>
                <w:lang w:eastAsia="hu-HU"/>
              </w:rPr>
              <w:drawing>
                <wp:inline distT="0" distB="0" distL="0" distR="0" wp14:anchorId="01ADE719" wp14:editId="07876774">
                  <wp:extent cx="1800000" cy="1239625"/>
                  <wp:effectExtent l="0" t="0" r="0" b="0"/>
                  <wp:docPr id="12" name="Kép 12" descr="Csirkepaprikás (Csirkepaprikás 3.)">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sirkepaprikás (Csirkepaprikás 3.)">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tc>
      </w:tr>
    </w:tbl>
    <w:p w:rsidR="000F5898" w:rsidRDefault="000F5898" w:rsidP="000F5898">
      <w:pPr>
        <w:pStyle w:val="Cmsor2"/>
      </w:pPr>
      <w:r>
        <w:t>Mell</w:t>
      </w:r>
    </w:p>
    <w:p w:rsidR="000F5898" w:rsidRDefault="000F5898" w:rsidP="000F5898">
      <w:r>
        <w:t xml:space="preserve">És itt a megunhatatlan mell. Leginkább </w:t>
      </w:r>
      <w:proofErr w:type="spellStart"/>
      <w:r>
        <w:t>bundázva</w:t>
      </w:r>
      <w:proofErr w:type="spellEnd"/>
      <w:r>
        <w:t xml:space="preserve"> vagy frissen sütve érdemes elkészíteni, </w:t>
      </w:r>
      <w:proofErr w:type="spellStart"/>
      <w:r>
        <w:t>rakottasnak</w:t>
      </w:r>
      <w:proofErr w:type="spellEnd"/>
      <w:r>
        <w:t xml:space="preserve"> csak akkor, ha sok szafttal készül, különben nagyon könnyen kiszárad. Ezen kívül jó választás akkor is, ha pár perces, friss zöldséges, </w:t>
      </w:r>
      <w:proofErr w:type="spellStart"/>
      <w:r>
        <w:t>harsanós</w:t>
      </w:r>
      <w:proofErr w:type="spellEnd"/>
      <w:r>
        <w:t xml:space="preserve"> vacsorát készítünk, hiszen hamar átsül. </w:t>
      </w:r>
    </w:p>
    <w:tbl>
      <w:tblPr>
        <w:tblW w:w="9015" w:type="dxa"/>
        <w:tblCellMar>
          <w:left w:w="0" w:type="dxa"/>
          <w:right w:w="0" w:type="dxa"/>
        </w:tblCellMar>
        <w:tblLook w:val="04A0" w:firstRow="1" w:lastRow="0" w:firstColumn="1" w:lastColumn="0" w:noHBand="0" w:noVBand="1"/>
      </w:tblPr>
      <w:tblGrid>
        <w:gridCol w:w="3005"/>
        <w:gridCol w:w="3005"/>
        <w:gridCol w:w="3005"/>
      </w:tblGrid>
      <w:tr w:rsidR="004A47ED" w:rsidTr="00841180">
        <w:tc>
          <w:tcPr>
            <w:tcW w:w="3005" w:type="dxa"/>
            <w:tcBorders>
              <w:right w:val="single" w:sz="12" w:space="0" w:color="808000"/>
            </w:tcBorders>
            <w:hideMark/>
          </w:tcPr>
          <w:p w:rsidR="000F5898" w:rsidRDefault="000F5898" w:rsidP="00841180">
            <w:pPr>
              <w:pStyle w:val="Kpal"/>
              <w:pBdr>
                <w:top w:val="single" w:sz="12" w:space="1" w:color="808000"/>
                <w:right w:val="single" w:sz="12" w:space="4" w:color="808000"/>
              </w:pBdr>
              <w:jc w:val="center"/>
            </w:pPr>
            <w:r>
              <w:rPr>
                <w:noProof/>
                <w:lang w:eastAsia="hu-HU"/>
              </w:rPr>
              <w:drawing>
                <wp:inline distT="0" distB="0" distL="0" distR="0" wp14:anchorId="48425ED6" wp14:editId="353D1135">
                  <wp:extent cx="1800000" cy="1239625"/>
                  <wp:effectExtent l="0" t="0" r="0" b="0"/>
                  <wp:docPr id="11" name="Kép 11" descr="Lecsós csirkemell Sziámi módra">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ecsós csirkemell Sziámi módra">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pBdr>
                <w:top w:val="single" w:sz="12" w:space="1" w:color="808000"/>
                <w:right w:val="single" w:sz="12" w:space="4" w:color="808000"/>
              </w:pBdr>
              <w:jc w:val="center"/>
            </w:pPr>
            <w:r w:rsidRPr="00725BB5">
              <w:t>Lecsós csirkemell Sziámi módra</w:t>
            </w:r>
          </w:p>
        </w:tc>
        <w:tc>
          <w:tcPr>
            <w:tcW w:w="3005" w:type="dxa"/>
            <w:tcBorders>
              <w:left w:val="single" w:sz="12" w:space="0" w:color="808000"/>
              <w:bottom w:val="single" w:sz="12" w:space="0" w:color="808000"/>
              <w:right w:val="single" w:sz="12" w:space="0" w:color="808000"/>
            </w:tcBorders>
            <w:hideMark/>
          </w:tcPr>
          <w:p w:rsidR="000F5898" w:rsidRDefault="000F5898" w:rsidP="00841180">
            <w:pPr>
              <w:pStyle w:val="Kpal"/>
              <w:jc w:val="center"/>
            </w:pPr>
            <w:r>
              <w:rPr>
                <w:noProof/>
                <w:lang w:eastAsia="hu-HU"/>
              </w:rPr>
              <w:drawing>
                <wp:inline distT="0" distB="0" distL="0" distR="0" wp14:anchorId="02C9F374" wp14:editId="188D4A69">
                  <wp:extent cx="1800000" cy="1239625"/>
                  <wp:effectExtent l="0" t="0" r="0" b="0"/>
                  <wp:docPr id="10" name="Kép 10" descr="Tárkonyos fűszervajjal göngyölt csirkemell">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árkonyos fűszervajjal göngyölt csirkemell">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jc w:val="center"/>
            </w:pPr>
            <w:r w:rsidRPr="00725BB5">
              <w:t>Tárkonyos fűszervajjal göngyölt csirkemell</w:t>
            </w:r>
          </w:p>
        </w:tc>
        <w:tc>
          <w:tcPr>
            <w:tcW w:w="3005" w:type="dxa"/>
            <w:tcBorders>
              <w:top w:val="single" w:sz="12" w:space="0" w:color="808000"/>
              <w:left w:val="single" w:sz="12" w:space="0" w:color="808000"/>
            </w:tcBorders>
            <w:hideMark/>
          </w:tcPr>
          <w:p w:rsidR="000F5898" w:rsidRDefault="000F5898" w:rsidP="00841180">
            <w:pPr>
              <w:pStyle w:val="Kpal"/>
              <w:jc w:val="center"/>
            </w:pPr>
            <w:r>
              <w:rPr>
                <w:noProof/>
                <w:lang w:eastAsia="hu-HU"/>
              </w:rPr>
              <w:drawing>
                <wp:inline distT="0" distB="0" distL="0" distR="0" wp14:anchorId="7F6C6A7F" wp14:editId="7D3E7E7F">
                  <wp:extent cx="1800000" cy="1239625"/>
                  <wp:effectExtent l="0" t="0" r="0" b="0"/>
                  <wp:docPr id="9" name="Kép 9" descr="Csirkemell krémes bazsalikommártásban">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sirkemell krémes bazsalikommártásban">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a:noFill/>
                          </a:ln>
                        </pic:spPr>
                      </pic:pic>
                    </a:graphicData>
                  </a:graphic>
                </wp:inline>
              </w:drawing>
            </w:r>
          </w:p>
          <w:p w:rsidR="000F5898" w:rsidRDefault="000F5898" w:rsidP="00841180">
            <w:pPr>
              <w:pStyle w:val="Kpal"/>
              <w:jc w:val="center"/>
            </w:pPr>
            <w:r w:rsidRPr="00725BB5">
              <w:t>Csirkemell krémes bazsalikommártásban</w:t>
            </w:r>
          </w:p>
        </w:tc>
      </w:tr>
    </w:tbl>
    <w:p w:rsidR="000F5898" w:rsidRDefault="000F5898" w:rsidP="000F5898">
      <w:pPr>
        <w:pStyle w:val="Cmsor2"/>
      </w:pPr>
      <w:r>
        <w:t>Belsőségek</w:t>
      </w:r>
    </w:p>
    <w:p w:rsidR="000F5898" w:rsidRDefault="000F5898" w:rsidP="000F5898">
      <w:r>
        <w:t xml:space="preserve">Májból isteni házi májkrémet készíthetünk, és a resztelt májon kívül is van még csomó olyan gyors fogás, amihez felhasználhatjuk – a rizottótól a bolognain át egészen a töltelékig rengeteg egytálételnek lehet az alapja. Zúzából egyértelműen pörkölt a kedvenc, de kevesen tudják, hogy </w:t>
      </w:r>
      <w:proofErr w:type="spellStart"/>
      <w:r>
        <w:t>konfitálásra</w:t>
      </w:r>
      <w:proofErr w:type="spellEnd"/>
      <w:r>
        <w:t xml:space="preserve"> is alkalmas – ha egyik sem tetszik, tegyük levesbe, akárcsak a szívet.</w:t>
      </w:r>
    </w:p>
    <w:tbl>
      <w:tblPr>
        <w:tblW w:w="9015" w:type="dxa"/>
        <w:tblCellMar>
          <w:left w:w="0" w:type="dxa"/>
          <w:right w:w="0" w:type="dxa"/>
        </w:tblCellMar>
        <w:tblLook w:val="04A0" w:firstRow="1" w:lastRow="0" w:firstColumn="1" w:lastColumn="0" w:noHBand="0" w:noVBand="1"/>
      </w:tblPr>
      <w:tblGrid>
        <w:gridCol w:w="3005"/>
        <w:gridCol w:w="3005"/>
        <w:gridCol w:w="3005"/>
      </w:tblGrid>
      <w:tr w:rsidR="00841180" w:rsidTr="00841180">
        <w:tc>
          <w:tcPr>
            <w:tcW w:w="3005" w:type="dxa"/>
            <w:hideMark/>
          </w:tcPr>
          <w:p w:rsidR="000F5898" w:rsidRDefault="000F5898" w:rsidP="00841180">
            <w:pPr>
              <w:pStyle w:val="Kpal"/>
              <w:jc w:val="center"/>
            </w:pPr>
            <w:r>
              <w:rPr>
                <w:noProof/>
                <w:lang w:eastAsia="hu-HU"/>
              </w:rPr>
              <w:drawing>
                <wp:inline distT="0" distB="0" distL="0" distR="0" wp14:anchorId="6187D1C9" wp14:editId="3287EB68">
                  <wp:extent cx="1800000" cy="1239625"/>
                  <wp:effectExtent l="19050" t="19050" r="10160" b="17780"/>
                  <wp:docPr id="8" name="Kép 8" descr="Csupaszív raguleves kalap alatt">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supaszív raguleves kalap alatt">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prstDash val="lgDash"/>
                          </a:ln>
                        </pic:spPr>
                      </pic:pic>
                    </a:graphicData>
                  </a:graphic>
                </wp:inline>
              </w:drawing>
            </w:r>
          </w:p>
          <w:p w:rsidR="000F5898" w:rsidRDefault="000F5898" w:rsidP="00841180">
            <w:pPr>
              <w:pStyle w:val="Kpal"/>
              <w:jc w:val="center"/>
            </w:pPr>
            <w:r w:rsidRPr="00725BB5">
              <w:t>Csupaszív raguleves kalap alatt</w:t>
            </w:r>
          </w:p>
        </w:tc>
        <w:tc>
          <w:tcPr>
            <w:tcW w:w="3005" w:type="dxa"/>
            <w:hideMark/>
          </w:tcPr>
          <w:p w:rsidR="000F5898" w:rsidRDefault="00841180" w:rsidP="00841180">
            <w:pPr>
              <w:pStyle w:val="Kpal"/>
              <w:jc w:val="center"/>
            </w:pPr>
            <w:r w:rsidRPr="00725BB5">
              <w:t>Gombás csirkemáj sajtszószos burgonyával</w:t>
            </w:r>
            <w:r>
              <w:rPr>
                <w:noProof/>
                <w:lang w:eastAsia="hu-HU"/>
              </w:rPr>
              <w:t xml:space="preserve"> </w:t>
            </w:r>
            <w:r>
              <w:rPr>
                <w:noProof/>
                <w:lang w:eastAsia="hu-HU"/>
              </w:rPr>
              <w:br/>
            </w:r>
            <w:r w:rsidR="000F5898">
              <w:rPr>
                <w:noProof/>
                <w:lang w:eastAsia="hu-HU"/>
              </w:rPr>
              <w:drawing>
                <wp:inline distT="0" distB="0" distL="0" distR="0" wp14:anchorId="235EB107" wp14:editId="02BA0E85">
                  <wp:extent cx="1800000" cy="1239625"/>
                  <wp:effectExtent l="19050" t="19050" r="10160" b="17780"/>
                  <wp:docPr id="7" name="Kép 7" descr="Gombás csirkemáj sajtszószos burgonyával">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ombás csirkemáj sajtszószos burgonyával">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prstDash val="lgDash"/>
                          </a:ln>
                        </pic:spPr>
                      </pic:pic>
                    </a:graphicData>
                  </a:graphic>
                </wp:inline>
              </w:drawing>
            </w:r>
          </w:p>
        </w:tc>
        <w:tc>
          <w:tcPr>
            <w:tcW w:w="3005" w:type="dxa"/>
            <w:hideMark/>
          </w:tcPr>
          <w:p w:rsidR="000F5898" w:rsidRDefault="000F5898" w:rsidP="00841180">
            <w:pPr>
              <w:pStyle w:val="Kpal"/>
              <w:jc w:val="center"/>
            </w:pPr>
            <w:r>
              <w:rPr>
                <w:noProof/>
                <w:lang w:eastAsia="hu-HU"/>
              </w:rPr>
              <w:drawing>
                <wp:inline distT="0" distB="0" distL="0" distR="0" wp14:anchorId="36CBC7E7" wp14:editId="42C0BC9E">
                  <wp:extent cx="1800000" cy="1239625"/>
                  <wp:effectExtent l="19050" t="19050" r="10160" b="17780"/>
                  <wp:docPr id="6" name="Kép 6" descr="Csirkezúzapörkölt 2.">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sirkezúzapörkölt 2.">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0000" cy="1239625"/>
                          </a:xfrm>
                          <a:prstGeom prst="rect">
                            <a:avLst/>
                          </a:prstGeom>
                          <a:noFill/>
                          <a:ln w="19050">
                            <a:solidFill>
                              <a:srgbClr val="808000"/>
                            </a:solidFill>
                            <a:prstDash val="lgDash"/>
                          </a:ln>
                        </pic:spPr>
                      </pic:pic>
                    </a:graphicData>
                  </a:graphic>
                </wp:inline>
              </w:drawing>
            </w:r>
          </w:p>
          <w:p w:rsidR="000F5898" w:rsidRDefault="000F5898" w:rsidP="00841180">
            <w:pPr>
              <w:pStyle w:val="Kpal"/>
              <w:jc w:val="center"/>
            </w:pPr>
            <w:r>
              <w:t>Csirkezúzapörkölt</w:t>
            </w:r>
          </w:p>
        </w:tc>
      </w:tr>
    </w:tbl>
    <w:p w:rsidR="000F5898" w:rsidRDefault="000F5898" w:rsidP="00A200C4">
      <w:bookmarkStart w:id="0" w:name="_GoBack"/>
      <w:bookmarkEnd w:id="0"/>
    </w:p>
    <w:sectPr w:rsidR="000F5898" w:rsidSect="00841180">
      <w:footerReference w:type="default" r:id="rId4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50F" w:rsidRDefault="009F050F" w:rsidP="0080733E">
      <w:pPr>
        <w:spacing w:after="0" w:line="240" w:lineRule="auto"/>
      </w:pPr>
      <w:r>
        <w:separator/>
      </w:r>
    </w:p>
  </w:endnote>
  <w:endnote w:type="continuationSeparator" w:id="0">
    <w:p w:rsidR="009F050F" w:rsidRDefault="009F050F" w:rsidP="00807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086589"/>
      <w:docPartObj>
        <w:docPartGallery w:val="Page Numbers (Bottom of Page)"/>
        <w:docPartUnique/>
      </w:docPartObj>
    </w:sdtPr>
    <w:sdtContent>
      <w:p w:rsidR="0080733E" w:rsidRDefault="0080733E" w:rsidP="0080733E">
        <w:pPr>
          <w:pStyle w:val="llb"/>
          <w:pBdr>
            <w:top w:val="single" w:sz="12" w:space="1" w:color="808000"/>
          </w:pBdr>
          <w:jc w:val="center"/>
        </w:pPr>
        <w:r>
          <w:fldChar w:fldCharType="begin"/>
        </w:r>
        <w:r>
          <w:instrText>PAGE   \* MERGEFORMAT</w:instrText>
        </w:r>
        <w:r>
          <w:fldChar w:fldCharType="separate"/>
        </w:r>
        <w:r w:rsidR="00A200C4">
          <w:rPr>
            <w:noProof/>
          </w:rPr>
          <w:t>3</w:t>
        </w:r>
        <w:r>
          <w:fldChar w:fldCharType="end"/>
        </w:r>
        <w:r>
          <w:t>. oldal</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50F" w:rsidRDefault="009F050F" w:rsidP="0080733E">
      <w:pPr>
        <w:spacing w:after="0" w:line="240" w:lineRule="auto"/>
      </w:pPr>
      <w:r>
        <w:separator/>
      </w:r>
    </w:p>
  </w:footnote>
  <w:footnote w:type="continuationSeparator" w:id="0">
    <w:p w:rsidR="009F050F" w:rsidRDefault="009F050F" w:rsidP="0080733E">
      <w:pPr>
        <w:spacing w:after="0" w:line="240" w:lineRule="auto"/>
      </w:pPr>
      <w:r>
        <w:continuationSeparator/>
      </w:r>
    </w:p>
  </w:footnote>
  <w:footnote w:id="1">
    <w:p w:rsidR="00465661" w:rsidRDefault="00465661">
      <w:pPr>
        <w:pStyle w:val="Lbjegyzetszveg"/>
      </w:pPr>
      <w:r>
        <w:rPr>
          <w:rStyle w:val="Lbjegyzet-hivatkozs"/>
        </w:rPr>
        <w:footnoteRef/>
      </w:r>
      <w:r>
        <w:t xml:space="preserve"> </w:t>
      </w:r>
      <w:hyperlink r:id="rId1" w:history="1">
        <w:r>
          <w:rPr>
            <w:rStyle w:val="Hiperhivatkozs"/>
          </w:rPr>
          <w:t>https://www.nosalty.hu/ajanlo/hasznald-jol-csirket-0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36301"/>
    <w:multiLevelType w:val="hybridMultilevel"/>
    <w:tmpl w:val="6D92DC4C"/>
    <w:lvl w:ilvl="0" w:tplc="C97294AE">
      <w:start w:val="1"/>
      <w:numFmt w:val="bullet"/>
      <w:pStyle w:val="Listaszerbekezds"/>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98"/>
    <w:rsid w:val="0000698E"/>
    <w:rsid w:val="000F5898"/>
    <w:rsid w:val="001B4D15"/>
    <w:rsid w:val="00291AE4"/>
    <w:rsid w:val="00465661"/>
    <w:rsid w:val="004A47ED"/>
    <w:rsid w:val="00510324"/>
    <w:rsid w:val="005216D7"/>
    <w:rsid w:val="00566633"/>
    <w:rsid w:val="006C0BD1"/>
    <w:rsid w:val="006F0291"/>
    <w:rsid w:val="00701487"/>
    <w:rsid w:val="0080733E"/>
    <w:rsid w:val="00841180"/>
    <w:rsid w:val="008D70BF"/>
    <w:rsid w:val="00946654"/>
    <w:rsid w:val="009555E3"/>
    <w:rsid w:val="009F050F"/>
    <w:rsid w:val="00A200C4"/>
    <w:rsid w:val="00C23E2F"/>
    <w:rsid w:val="00C41A46"/>
    <w:rsid w:val="00C44701"/>
    <w:rsid w:val="00D979CD"/>
    <w:rsid w:val="00E5146B"/>
    <w:rsid w:val="00EA02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61262"/>
  <w15:chartTrackingRefBased/>
  <w15:docId w15:val="{9485CD26-F09A-420E-8F2E-84B4B7E3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5898"/>
    <w:pPr>
      <w:spacing w:after="120" w:line="240" w:lineRule="atLeast"/>
      <w:jc w:val="both"/>
    </w:pPr>
    <w:rPr>
      <w:rFonts w:ascii="Garamond" w:hAnsi="Garamond"/>
      <w:sz w:val="24"/>
      <w:szCs w:val="24"/>
    </w:rPr>
  </w:style>
  <w:style w:type="paragraph" w:styleId="Cmsor1">
    <w:name w:val="heading 1"/>
    <w:basedOn w:val="Norml"/>
    <w:next w:val="Norml"/>
    <w:link w:val="Cmsor1Char"/>
    <w:uiPriority w:val="9"/>
    <w:qFormat/>
    <w:rsid w:val="0000698E"/>
    <w:pPr>
      <w:keepNext/>
      <w:keepLines/>
      <w:spacing w:after="240"/>
      <w:jc w:val="center"/>
      <w:outlineLvl w:val="0"/>
    </w:pPr>
    <w:rPr>
      <w:rFonts w:eastAsiaTheme="majorEastAsia" w:cstheme="majorBidi"/>
      <w:b/>
      <w:color w:val="C00000"/>
      <w:sz w:val="40"/>
      <w:szCs w:val="40"/>
    </w:rPr>
  </w:style>
  <w:style w:type="paragraph" w:styleId="Cmsor2">
    <w:name w:val="heading 2"/>
    <w:basedOn w:val="Norml"/>
    <w:next w:val="Norml"/>
    <w:link w:val="Cmsor2Char"/>
    <w:uiPriority w:val="9"/>
    <w:unhideWhenUsed/>
    <w:qFormat/>
    <w:rsid w:val="000F5898"/>
    <w:pPr>
      <w:keepNext/>
      <w:keepLines/>
      <w:spacing w:before="240"/>
      <w:outlineLvl w:val="1"/>
    </w:pPr>
    <w:rPr>
      <w:rFonts w:eastAsiaTheme="majorEastAsia" w:cstheme="majorBidi"/>
      <w:b/>
      <w:color w:val="CCCC00"/>
      <w:sz w:val="28"/>
      <w:szCs w:val="28"/>
    </w:rPr>
  </w:style>
  <w:style w:type="paragraph" w:styleId="Cmsor3">
    <w:name w:val="heading 3"/>
    <w:basedOn w:val="Norml"/>
    <w:next w:val="Norml"/>
    <w:link w:val="Cmsor3Char"/>
    <w:uiPriority w:val="9"/>
    <w:unhideWhenUsed/>
    <w:qFormat/>
    <w:rsid w:val="00C44701"/>
    <w:pPr>
      <w:keepNext/>
      <w:keepLines/>
      <w:spacing w:before="120"/>
      <w:outlineLvl w:val="2"/>
    </w:pPr>
    <w:rPr>
      <w:rFonts w:eastAsiaTheme="majorEastAsia" w:cstheme="majorBidi"/>
      <w:b/>
      <w:color w:val="C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0698E"/>
    <w:rPr>
      <w:rFonts w:ascii="Garamond" w:eastAsiaTheme="majorEastAsia" w:hAnsi="Garamond" w:cstheme="majorBidi"/>
      <w:b/>
      <w:color w:val="C00000"/>
      <w:sz w:val="40"/>
      <w:szCs w:val="40"/>
    </w:rPr>
  </w:style>
  <w:style w:type="character" w:customStyle="1" w:styleId="Cmsor2Char">
    <w:name w:val="Címsor 2 Char"/>
    <w:basedOn w:val="Bekezdsalapbettpusa"/>
    <w:link w:val="Cmsor2"/>
    <w:uiPriority w:val="9"/>
    <w:rsid w:val="000F5898"/>
    <w:rPr>
      <w:rFonts w:ascii="Garamond" w:eastAsiaTheme="majorEastAsia" w:hAnsi="Garamond" w:cstheme="majorBidi"/>
      <w:b/>
      <w:color w:val="CCCC00"/>
      <w:sz w:val="28"/>
      <w:szCs w:val="28"/>
    </w:rPr>
  </w:style>
  <w:style w:type="character" w:customStyle="1" w:styleId="Cmsor3Char">
    <w:name w:val="Címsor 3 Char"/>
    <w:basedOn w:val="Bekezdsalapbettpusa"/>
    <w:link w:val="Cmsor3"/>
    <w:uiPriority w:val="9"/>
    <w:rsid w:val="00C44701"/>
    <w:rPr>
      <w:rFonts w:ascii="Garamond" w:eastAsiaTheme="majorEastAsia" w:hAnsi="Garamond" w:cstheme="majorBidi"/>
      <w:b/>
      <w:color w:val="C00000"/>
      <w:sz w:val="24"/>
      <w:szCs w:val="24"/>
    </w:rPr>
  </w:style>
  <w:style w:type="paragraph" w:styleId="Listaszerbekezds">
    <w:name w:val="List Paragraph"/>
    <w:basedOn w:val="Norml"/>
    <w:uiPriority w:val="34"/>
    <w:qFormat/>
    <w:rsid w:val="00C44701"/>
    <w:pPr>
      <w:numPr>
        <w:numId w:val="1"/>
      </w:numPr>
      <w:ind w:left="567" w:hanging="283"/>
      <w:contextualSpacing/>
    </w:pPr>
  </w:style>
  <w:style w:type="character" w:styleId="Hiperhivatkozs">
    <w:name w:val="Hyperlink"/>
    <w:basedOn w:val="Bekezdsalapbettpusa"/>
    <w:uiPriority w:val="99"/>
    <w:unhideWhenUsed/>
    <w:rsid w:val="005216D7"/>
    <w:rPr>
      <w:color w:val="0563C1" w:themeColor="hyperlink"/>
      <w:u w:val="single"/>
    </w:rPr>
  </w:style>
  <w:style w:type="paragraph" w:customStyle="1" w:styleId="pcim">
    <w:name w:val="pcim"/>
    <w:basedOn w:val="Norml"/>
    <w:rsid w:val="005216D7"/>
    <w:pPr>
      <w:spacing w:before="100" w:beforeAutospacing="1" w:after="100" w:afterAutospacing="1" w:line="240" w:lineRule="auto"/>
      <w:jc w:val="left"/>
    </w:pPr>
    <w:rPr>
      <w:rFonts w:ascii="Times New Roman" w:eastAsia="Times New Roman" w:hAnsi="Times New Roman" w:cs="Times New Roman"/>
      <w:lang w:eastAsia="hu-HU"/>
    </w:rPr>
  </w:style>
  <w:style w:type="paragraph" w:customStyle="1" w:styleId="pfejezet">
    <w:name w:val="pfejezet"/>
    <w:basedOn w:val="Norml"/>
    <w:rsid w:val="005216D7"/>
    <w:pPr>
      <w:spacing w:before="100" w:beforeAutospacing="1" w:after="100" w:afterAutospacing="1" w:line="240" w:lineRule="auto"/>
      <w:jc w:val="left"/>
    </w:pPr>
    <w:rPr>
      <w:rFonts w:ascii="Times New Roman" w:eastAsia="Times New Roman" w:hAnsi="Times New Roman" w:cs="Times New Roman"/>
      <w:lang w:eastAsia="hu-HU"/>
    </w:rPr>
  </w:style>
  <w:style w:type="character" w:customStyle="1" w:styleId="date">
    <w:name w:val="date"/>
    <w:basedOn w:val="Bekezdsalapbettpusa"/>
    <w:rsid w:val="000F5898"/>
  </w:style>
  <w:style w:type="table" w:styleId="Rcsostblzat">
    <w:name w:val="Table Grid"/>
    <w:basedOn w:val="Normltblzat"/>
    <w:uiPriority w:val="39"/>
    <w:rsid w:val="000F5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pal">
    <w:name w:val="Képalá"/>
    <w:basedOn w:val="Norml"/>
    <w:qFormat/>
    <w:rsid w:val="004A47ED"/>
    <w:pPr>
      <w:spacing w:after="0"/>
      <w:jc w:val="left"/>
    </w:pPr>
    <w:rPr>
      <w:rFonts w:cs="Times New Roman"/>
      <w:i/>
    </w:rPr>
  </w:style>
  <w:style w:type="paragraph" w:styleId="lfej">
    <w:name w:val="header"/>
    <w:basedOn w:val="Norml"/>
    <w:link w:val="lfejChar"/>
    <w:uiPriority w:val="99"/>
    <w:unhideWhenUsed/>
    <w:rsid w:val="0080733E"/>
    <w:pPr>
      <w:tabs>
        <w:tab w:val="center" w:pos="4536"/>
        <w:tab w:val="right" w:pos="9072"/>
      </w:tabs>
      <w:spacing w:after="0" w:line="240" w:lineRule="auto"/>
    </w:pPr>
  </w:style>
  <w:style w:type="character" w:customStyle="1" w:styleId="lfejChar">
    <w:name w:val="Élőfej Char"/>
    <w:basedOn w:val="Bekezdsalapbettpusa"/>
    <w:link w:val="lfej"/>
    <w:uiPriority w:val="99"/>
    <w:rsid w:val="0080733E"/>
    <w:rPr>
      <w:rFonts w:ascii="Garamond" w:hAnsi="Garamond"/>
      <w:sz w:val="24"/>
      <w:szCs w:val="24"/>
    </w:rPr>
  </w:style>
  <w:style w:type="paragraph" w:styleId="llb">
    <w:name w:val="footer"/>
    <w:basedOn w:val="Norml"/>
    <w:link w:val="llbChar"/>
    <w:uiPriority w:val="99"/>
    <w:unhideWhenUsed/>
    <w:rsid w:val="0080733E"/>
    <w:pPr>
      <w:tabs>
        <w:tab w:val="center" w:pos="4536"/>
        <w:tab w:val="right" w:pos="9072"/>
      </w:tabs>
      <w:spacing w:after="0" w:line="240" w:lineRule="auto"/>
    </w:pPr>
  </w:style>
  <w:style w:type="character" w:customStyle="1" w:styleId="llbChar">
    <w:name w:val="Élőláb Char"/>
    <w:basedOn w:val="Bekezdsalapbettpusa"/>
    <w:link w:val="llb"/>
    <w:uiPriority w:val="99"/>
    <w:rsid w:val="0080733E"/>
    <w:rPr>
      <w:rFonts w:ascii="Garamond" w:hAnsi="Garamond"/>
      <w:sz w:val="24"/>
      <w:szCs w:val="24"/>
    </w:rPr>
  </w:style>
  <w:style w:type="paragraph" w:styleId="Buborkszveg">
    <w:name w:val="Balloon Text"/>
    <w:basedOn w:val="Norml"/>
    <w:link w:val="BuborkszvegChar"/>
    <w:uiPriority w:val="99"/>
    <w:semiHidden/>
    <w:unhideWhenUsed/>
    <w:rsid w:val="0046566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65661"/>
    <w:rPr>
      <w:rFonts w:ascii="Segoe UI" w:hAnsi="Segoe UI" w:cs="Segoe UI"/>
      <w:sz w:val="18"/>
      <w:szCs w:val="18"/>
    </w:rPr>
  </w:style>
  <w:style w:type="paragraph" w:styleId="Lbjegyzetszveg">
    <w:name w:val="footnote text"/>
    <w:basedOn w:val="Norml"/>
    <w:link w:val="LbjegyzetszvegChar"/>
    <w:uiPriority w:val="99"/>
    <w:semiHidden/>
    <w:unhideWhenUsed/>
    <w:rsid w:val="0046566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465661"/>
    <w:rPr>
      <w:rFonts w:ascii="Garamond" w:hAnsi="Garamond"/>
      <w:sz w:val="20"/>
      <w:szCs w:val="20"/>
    </w:rPr>
  </w:style>
  <w:style w:type="character" w:styleId="Lbjegyzet-hivatkozs">
    <w:name w:val="footnote reference"/>
    <w:basedOn w:val="Bekezdsalapbettpusa"/>
    <w:uiPriority w:val="99"/>
    <w:semiHidden/>
    <w:unhideWhenUsed/>
    <w:rsid w:val="004656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8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salty.hu/recept/tuzes-csirkeleves" TargetMode="External"/><Relationship Id="rId18" Type="http://schemas.openxmlformats.org/officeDocument/2006/relationships/image" Target="media/image6.jpeg"/><Relationship Id="rId26" Type="http://schemas.openxmlformats.org/officeDocument/2006/relationships/image" Target="media/image10.jpeg"/><Relationship Id="rId39" Type="http://schemas.openxmlformats.org/officeDocument/2006/relationships/hyperlink" Target="https://www.nosalty.hu/recept/csupasziv-raguleves-kalap-alatt" TargetMode="External"/><Relationship Id="rId3" Type="http://schemas.openxmlformats.org/officeDocument/2006/relationships/styles" Target="styles.xml"/><Relationship Id="rId21" Type="http://schemas.openxmlformats.org/officeDocument/2006/relationships/hyperlink" Target="https://www.nosalty.hu/recept/barbecue-csirkeszarny-grillezett-zoldsegekkel" TargetMode="External"/><Relationship Id="rId34" Type="http://schemas.openxmlformats.org/officeDocument/2006/relationships/image" Target="media/image14.jpeg"/><Relationship Id="rId42" Type="http://schemas.openxmlformats.org/officeDocument/2006/relationships/image" Target="media/image18.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nosalty.hu/recept/nyakleves" TargetMode="External"/><Relationship Id="rId25" Type="http://schemas.openxmlformats.org/officeDocument/2006/relationships/hyperlink" Target="https://www.nosalty.hu/recept/citromos-csirkeszarny" TargetMode="External"/><Relationship Id="rId33" Type="http://schemas.openxmlformats.org/officeDocument/2006/relationships/hyperlink" Target="https://www.nosalty.hu/recept/lecsos-csirkemell-sziami-modra" TargetMode="External"/><Relationship Id="rId38" Type="http://schemas.openxmlformats.org/officeDocument/2006/relationships/image" Target="media/image16.jpe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s://www.nosalty.hu/recept/ropogos-csirkecomb-sosperec-bundaban" TargetMode="External"/><Relationship Id="rId41" Type="http://schemas.openxmlformats.org/officeDocument/2006/relationships/hyperlink" Target="https://www.nosalty.hu/recept/gombas-csirkemaj-sajtszoszos-burgonyav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salty.hu/recept/szarnyas-husleves-csigatesztaval" TargetMode="External"/><Relationship Id="rId24" Type="http://schemas.openxmlformats.org/officeDocument/2006/relationships/image" Target="media/image9.jpeg"/><Relationship Id="rId32" Type="http://schemas.openxmlformats.org/officeDocument/2006/relationships/image" Target="media/image13.jpeg"/><Relationship Id="rId37" Type="http://schemas.openxmlformats.org/officeDocument/2006/relationships/hyperlink" Target="https://www.nosalty.hu/recept/csirkemell-kremes-bazsalikommartasban" TargetMode="External"/><Relationship Id="rId40" Type="http://schemas.openxmlformats.org/officeDocument/2006/relationships/image" Target="media/image17.jpe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nosalty.hu/recept/coq-au-vin" TargetMode="External"/><Relationship Id="rId23" Type="http://schemas.openxmlformats.org/officeDocument/2006/relationships/hyperlink" Target="https://www.nosalty.hu/recept/fuszeres-ropogos-csirkeszarnyak" TargetMode="External"/><Relationship Id="rId28" Type="http://schemas.openxmlformats.org/officeDocument/2006/relationships/image" Target="media/image11.jpeg"/><Relationship Id="rId36"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hyperlink" Target="https://www.nosalty.hu/recept/csirkehusos-pastetom" TargetMode="External"/><Relationship Id="rId31" Type="http://schemas.openxmlformats.org/officeDocument/2006/relationships/hyperlink" Target="https://www.nosalty.hu/recept/csirkepaprikas-csirkepaprikas-3" TargetMode="External"/><Relationship Id="rId44"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hyperlink" Target="https://www.nosalty.hu/recept/cock-leekie"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yperlink" Target="https://www.nosalty.hu/recept/vasalt-csirkecomb-file-citrusos-salataval" TargetMode="External"/><Relationship Id="rId30" Type="http://schemas.openxmlformats.org/officeDocument/2006/relationships/image" Target="media/image12.jpeg"/><Relationship Id="rId35" Type="http://schemas.openxmlformats.org/officeDocument/2006/relationships/hyperlink" Target="https://www.nosalty.hu/recept/tarkonyos-fuszervajjal-gongyolt-csirkemell" TargetMode="External"/><Relationship Id="rId43" Type="http://schemas.openxmlformats.org/officeDocument/2006/relationships/hyperlink" Target="https://www.nosalty.hu/recept/csirkezuzaporkolt-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nosalty.hu/ajanlo/hasznald-jol-csirket-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F4B42-6E25-467F-94D9-D07EFCCF0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4143</TotalTime>
  <Pages>3</Pages>
  <Words>628</Words>
  <Characters>4334</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Zsakó László</dc:creator>
  <cp:keywords/>
  <dc:description/>
  <cp:lastModifiedBy>Zsakó László</cp:lastModifiedBy>
  <cp:revision>5</cp:revision>
  <cp:lastPrinted>2019-10-18T06:36:00Z</cp:lastPrinted>
  <dcterms:created xsi:type="dcterms:W3CDTF">2019-10-18T06:03:00Z</dcterms:created>
  <dcterms:modified xsi:type="dcterms:W3CDTF">2019-10-21T09:08:00Z</dcterms:modified>
</cp:coreProperties>
</file>